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9A18BD" w:rsidRPr="009A18BD">
        <w:rPr>
          <w:rFonts w:eastAsia="標楷體"/>
          <w:b/>
          <w:sz w:val="32"/>
          <w:szCs w:val="32"/>
        </w:rPr>
        <w:t>竹圍高中</w:t>
      </w:r>
      <w:r w:rsidR="009A18BD" w:rsidRPr="009A18BD">
        <w:rPr>
          <w:rFonts w:eastAsia="標楷體" w:hint="eastAsia"/>
          <w:b/>
          <w:sz w:val="32"/>
          <w:szCs w:val="32"/>
        </w:rPr>
        <w:t xml:space="preserve"> </w:t>
      </w:r>
      <w:r w:rsidR="009A18BD" w:rsidRPr="009A18BD">
        <w:rPr>
          <w:rFonts w:eastAsia="標楷體"/>
          <w:b/>
          <w:sz w:val="32"/>
          <w:szCs w:val="32"/>
        </w:rPr>
        <w:t>國中部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="009A18BD">
        <w:rPr>
          <w:rFonts w:eastAsia="標楷體"/>
          <w:b/>
          <w:sz w:val="32"/>
          <w:szCs w:val="32"/>
          <w:u w:val="single"/>
        </w:rPr>
        <w:t>七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9A18BD" w:rsidRPr="0038269B">
        <w:rPr>
          <w:rFonts w:eastAsia="標楷體"/>
          <w:b/>
          <w:sz w:val="28"/>
          <w:szCs w:val="28"/>
          <w:u w:val="single"/>
        </w:rPr>
        <w:t>李宗錫</w:t>
      </w:r>
      <w:r w:rsidRPr="00EA7A47">
        <w:rPr>
          <w:rFonts w:eastAsia="標楷體"/>
          <w:b/>
          <w:sz w:val="32"/>
          <w:szCs w:val="32"/>
          <w:u w:val="single"/>
        </w:rPr>
        <w:t>＿＿＿</w:t>
      </w:r>
    </w:p>
    <w:p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A18BD" w:rsidRPr="009A18BD">
        <w:rPr>
          <w:rFonts w:ascii="標楷體" w:eastAsia="標楷體" w:hAnsi="標楷體" w:cs="標楷體" w:hint="eastAsia"/>
        </w:rPr>
        <w:t xml:space="preserve"> </w:t>
      </w:r>
      <w:r w:rsidR="009A18BD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4D7528">
        <w:rPr>
          <w:rFonts w:eastAsia="標楷體"/>
          <w:sz w:val="24"/>
          <w:szCs w:val="24"/>
        </w:rPr>
        <w:t xml:space="preserve"> 3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4D7528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4D7528">
        <w:rPr>
          <w:rFonts w:eastAsia="標楷體"/>
          <w:sz w:val="24"/>
          <w:szCs w:val="24"/>
        </w:rPr>
        <w:t xml:space="preserve"> 57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</w:t>
      </w:r>
      <w:r w:rsidR="004D7528">
        <w:rPr>
          <w:rFonts w:ascii="標楷體" w:eastAsia="標楷體" w:hAnsi="標楷體" w:cs="標楷體" w:hint="eastAsia"/>
          <w:sz w:val="24"/>
          <w:szCs w:val="24"/>
        </w:rPr>
        <w:t>(扣除國定假日)</w:t>
      </w:r>
      <w:r w:rsidRPr="00FC1B4B">
        <w:rPr>
          <w:rFonts w:eastAsia="標楷體"/>
          <w:sz w:val="24"/>
          <w:szCs w:val="24"/>
        </w:rPr>
        <w:t>。</w:t>
      </w:r>
    </w:p>
    <w:p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4D752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927681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927681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4D752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927681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4D7528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927681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bookmarkStart w:id="0" w:name="_GoBack"/>
            <w:bookmarkEnd w:id="0"/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7528" w:rsidRPr="00CA233A" w:rsidRDefault="004D7528" w:rsidP="004D7528">
            <w:pPr>
              <w:autoSpaceDE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A23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自-J-A1:能應用科學知識、方法與態度於日常生活當中。</w:t>
            </w:r>
          </w:p>
          <w:p w:rsidR="004D7528" w:rsidRPr="00CA233A" w:rsidRDefault="004D7528" w:rsidP="004D7528">
            <w:pPr>
              <w:autoSpaceDE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A23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-J-A2: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:rsidR="004D7528" w:rsidRPr="00CA233A" w:rsidRDefault="004D7528" w:rsidP="004D7528">
            <w:pPr>
              <w:autoSpaceDE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A23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自-J-A3:具備從日常生活經驗中找出問題，並能根據問題特性、資源等因素，善用生活週遭的物品、器材儀器、科技設備及資源，規劃自然科學探究活動。</w:t>
            </w:r>
          </w:p>
          <w:p w:rsidR="004D7528" w:rsidRPr="00CA233A" w:rsidRDefault="004D7528" w:rsidP="004D7528">
            <w:pPr>
              <w:autoSpaceDE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A23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-J-B1: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4D7528" w:rsidRPr="00CA233A" w:rsidRDefault="004D7528" w:rsidP="004D7528">
            <w:pPr>
              <w:autoSpaceDE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A23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-J-B2: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4D7528" w:rsidRPr="00CA233A" w:rsidRDefault="004D7528" w:rsidP="004D7528">
            <w:pPr>
              <w:autoSpaceDE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A23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自-J-B3:透過欣賞山川大地、風雲雨露、河海大洋、日月星辰，體驗自然與生命之美。</w:t>
            </w:r>
          </w:p>
          <w:p w:rsidR="004D7528" w:rsidRPr="00CA233A" w:rsidRDefault="004D7528" w:rsidP="004D7528">
            <w:pPr>
              <w:autoSpaceDE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A23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自-J-C1:從日常學習中，主動關心自然環境相關公共議題，尊重生命。</w:t>
            </w:r>
          </w:p>
          <w:p w:rsidR="004D7528" w:rsidRPr="00CA233A" w:rsidRDefault="004D7528" w:rsidP="004D7528">
            <w:pPr>
              <w:autoSpaceDE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A233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自-J-C2:透過合作學習，發展與同儕溝通、共同參與、共同執行及共同發掘科學相關知識與問題解決的能力。</w:t>
            </w:r>
          </w:p>
          <w:p w:rsidR="00FC1B4B" w:rsidRPr="004D7528" w:rsidRDefault="004D7528" w:rsidP="004D7528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CA233A">
              <w:rPr>
                <w:rFonts w:ascii="標楷體" w:eastAsia="標楷體" w:hAnsi="標楷體" w:cs="標楷體" w:hint="eastAsia"/>
              </w:rPr>
              <w:t>自-J-C3:透過環境相關議題的學習，能了解全球自然環境具有差異性與互動性，並能發展出自我文化認同與身為地球公民的價值觀。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:rsidTr="00805AF7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:rsidTr="00805AF7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500692" w:rsidTr="00805AF7"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r w:rsidR="00E8654C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:rsidR="00A52A2A" w:rsidRDefault="00A52A2A" w:rsidP="00E67570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第一週</w:t>
            </w:r>
          </w:p>
          <w:p w:rsidR="00A52A2A" w:rsidRPr="00A52A2A" w:rsidRDefault="00A52A2A" w:rsidP="00E67570">
            <w:pPr>
              <w:ind w:firstLine="0"/>
              <w:rPr>
                <w:rFonts w:eastAsia="標楷體"/>
                <w:color w:val="FF0000"/>
              </w:rPr>
            </w:pPr>
            <w:r w:rsidRPr="00A52A2A">
              <w:rPr>
                <w:rFonts w:eastAsia="標楷體"/>
                <w:color w:val="FF0000"/>
              </w:rPr>
              <w:t>08/26~08/30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8654C" w:rsidRDefault="00E8654C" w:rsidP="00E67570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E8654C" w:rsidRDefault="00E8654C" w:rsidP="00E67570">
            <w:pPr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單元一</w:t>
            </w:r>
          </w:p>
          <w:p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活動一：</w:t>
            </w:r>
          </w:p>
          <w:p w:rsidR="00E8654C" w:rsidRPr="00500692" w:rsidRDefault="00E8654C" w:rsidP="00E67570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﹙活動重點之詳略由各校自行斟酌決定﹚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500692" w:rsidRDefault="00E8654C" w:rsidP="00E67570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500692" w:rsidRDefault="00E8654C" w:rsidP="00E67570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500692" w:rsidRDefault="00E8654C" w:rsidP="00E675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:rsidR="00E8654C" w:rsidRPr="00500692" w:rsidRDefault="00E8654C" w:rsidP="00E67570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:rsidR="00E8654C" w:rsidRPr="00500692" w:rsidRDefault="00E8654C" w:rsidP="00E67570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:rsidR="00E8654C" w:rsidRPr="00500692" w:rsidRDefault="00E8654C" w:rsidP="00E67570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:rsidR="00E8654C" w:rsidRPr="00500692" w:rsidRDefault="00E8654C" w:rsidP="00E67570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lastRenderedPageBreak/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:rsidR="00E8654C" w:rsidRPr="00500692" w:rsidRDefault="00E8654C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E8654C" w:rsidRPr="00500692" w:rsidRDefault="00E8654C" w:rsidP="00E6757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E8654C" w:rsidRPr="008C4AD5" w:rsidRDefault="00E8654C" w:rsidP="00E8654C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E8654C" w:rsidRPr="00500692" w:rsidRDefault="00E8654C" w:rsidP="00E6757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2879" w:rsidTr="00805AF7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po-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Ⅳ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-1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:能從學習活動、日常經驗及科技運用、自然環境、書刊及網路媒體中，進行各種有計畫的觀察，進而能察覺問題。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po-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Ⅳ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-2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:能辨別適合科學探究或適合以科學方式尋求解決的問題（或假說），並能依據觀察、蒐集資料、閱讀、思考、討論等，提出適宜探究之問題。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pa-Ⅳ-1:能分析歸納、製作圖表、使用資訊與數學等方法，整理資訊或數據。</w:t>
            </w:r>
          </w:p>
          <w:p w:rsidR="00872879" w:rsidRPr="007A5BE1" w:rsidRDefault="00872879" w:rsidP="00872879">
            <w:pPr>
              <w:jc w:val="center"/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訊或數據，形成解釋、發現新知、獲知因果關係、解決問題或是發現新的問題。並能將自己的探究結果和同學的結果或其它相關的資訊比較對照，相互檢核，確認結果。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72879" w:rsidRPr="00A859C6" w:rsidRDefault="00872879" w:rsidP="00872879">
            <w:pPr>
              <w:ind w:firstLine="0"/>
              <w:rPr>
                <w:rFonts w:asciiTheme="minorEastAsia" w:hAnsiTheme="minorEastAsia"/>
                <w:sz w:val="18"/>
                <w:szCs w:val="18"/>
              </w:rPr>
            </w:pPr>
            <w:r w:rsidRPr="00A859C6">
              <w:rPr>
                <w:rFonts w:asciiTheme="minorEastAsia" w:hAnsiTheme="minorEastAsia" w:cs="標楷體"/>
                <w:sz w:val="18"/>
                <w:szCs w:val="18"/>
              </w:rPr>
              <w:lastRenderedPageBreak/>
              <w:t>Da-Ⅳ-1 使用適當的儀器可觀察到細胞的形態及細胞膜、細胞質、細胞核、細胞壁等基本構造。</w:t>
            </w:r>
          </w:p>
          <w:p w:rsidR="00872879" w:rsidRDefault="00872879" w:rsidP="0087287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859C6">
              <w:rPr>
                <w:rFonts w:asciiTheme="minorEastAsia" w:hAnsiTheme="minorEastAsia" w:cs="標楷體"/>
                <w:sz w:val="18"/>
                <w:szCs w:val="18"/>
              </w:rPr>
              <w:t>Ka-Ⅳ-9 生活中有許多運用光學原理的實例或儀器，例如：透鏡、面鏡、眼睛、眼鏡及顯微鏡等。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科學方法、進入實驗室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1.可舉學生熟悉的偵探情節或影片，來說明解決問題有一既定流程。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2.說明科學是一種生活態度，與其背誦流程，不如以大量學生生活中的問題解決範例來進行說明。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3.舉例說明如何找出適當的操縱的變因，並討論如何將控制的變因維持不變或是將誤差降至最低（平均值、增加樣本數等）。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4.舉例說明如何設計實驗與區分實驗組及對照組，若時間足夠可再說明數據的類型與設計實驗應注意的事項。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5.讓學生發表收集數據的方法，例如要如何測量米粒的軟硬度，或設計一些情境來練習如何量化。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6.可以讓每位同學提出一個問題與其預期的解決方法，作為多元評量。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7.帶領學生認識實驗室的環境。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8.提醒學生在實驗室中應該遵守安全守則，並說明團體生活應需具有尊重別人與環境的態度。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9.每次實驗前說明緊急狀況時應如何處理，以及緊急救護設備的位置。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10.介紹完實驗室環境，說明實驗室器材的名稱與用途。此時先介紹常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用器材，不常用的器材則留待學期中進行實驗前再說明。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11.酒精燈是實驗室的加熱工具，具有可燃性，如果不小心打翻或濺出可能引起火災，此外實驗室裡有許多化學藥品，加熱後可能會發生嚴重的後果。因此請學生在實驗時，務必依照正確的方式使用酒精燈。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12.離開實驗室前，指導學生將實驗室恢復到使用前的狀況，而化學藥品及廢棄物應分類集中處理，勿隨意棄置、造成汙染。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13.可抽問狀況題，檢測學生對實驗安全的了解。日後進行實驗時須再次提醒相關注意事項，以加強印象。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Default="00872879" w:rsidP="0087287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1.教學動畫。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2.科學方法互動圖卡。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3.預約實驗室。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4.實驗教學動畫。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5.實驗室互動圖卡。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1.教師考評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2.觀察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3.口頭詢問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4.紙筆測驗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科-J-A2:運用科技工具，理解與歸納問題，進而提出簡易的解決之道。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【資訊教育】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科-J-B2:理解資訊與科技的基本原理，具備媒體識讀的能力，並能了解人與科技、資訊、媒體的互動關係。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【安全教育】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安J8:演練校園災害預防的課題。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【生涯規劃教育】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涯J3:覺察自己的能力與興趣。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872879" w:rsidRPr="008C4AD5" w:rsidRDefault="00872879" w:rsidP="00872879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872879" w:rsidRPr="008C4AD5" w:rsidRDefault="00872879" w:rsidP="00872879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2879" w:rsidTr="00805AF7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第二週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po-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Ⅳ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-1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:能從學習活動、日常經驗及科技運用、自然環境、書刊及網路媒體中，進行各種有計畫的觀察，進而能察覺問題。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po-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Ⅳ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-2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:能辨別適合科學探究或適合以科學方式尋求解決的問題（或假說），並能依據觀察、蒐集資料、閱讀、思考、討論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等，提出適宜探究之問題。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pa-Ⅳ-1:能分析歸納、製作圖表、使用資訊與數學等方法，整理資訊或數據。</w:t>
            </w:r>
          </w:p>
          <w:p w:rsidR="00872879" w:rsidRPr="007A5BE1" w:rsidRDefault="00872879" w:rsidP="00872879">
            <w:pPr>
              <w:jc w:val="center"/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訊或數據，形成解釋、發現新知、獲知因果關係、解決問題或是發現新的問題。並能將自己的探究結果和同學的結果或其它相關的資訊比較對照，相互檢核，確認結果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872879" w:rsidRPr="00A859C6" w:rsidRDefault="00872879" w:rsidP="00872879">
            <w:pPr>
              <w:ind w:firstLine="0"/>
              <w:rPr>
                <w:rFonts w:asciiTheme="minorEastAsia" w:hAnsiTheme="minorEastAsia"/>
                <w:sz w:val="18"/>
                <w:szCs w:val="18"/>
              </w:rPr>
            </w:pPr>
            <w:r w:rsidRPr="00A859C6">
              <w:rPr>
                <w:rFonts w:asciiTheme="minorEastAsia" w:hAnsiTheme="minorEastAsia" w:cs="標楷體"/>
                <w:sz w:val="18"/>
                <w:szCs w:val="18"/>
              </w:rPr>
              <w:lastRenderedPageBreak/>
              <w:t>Da-Ⅳ-1 使用適當的儀器可觀察到細胞的形態及細胞膜、細胞質、細胞核、細胞壁等基本構造。</w:t>
            </w:r>
          </w:p>
          <w:p w:rsidR="00872879" w:rsidRDefault="00872879" w:rsidP="0087287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859C6">
              <w:rPr>
                <w:rFonts w:asciiTheme="minorEastAsia" w:hAnsiTheme="minorEastAsia" w:cs="標楷體"/>
                <w:sz w:val="18"/>
                <w:szCs w:val="18"/>
              </w:rPr>
              <w:t>Ka-Ⅳ-9 生活中有許多運用光學原理的實例或儀器，例如：透鏡、面鏡、眼睛、眼鏡及顯微鏡等。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科學方法、進入實驗室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1.可舉學生熟悉的偵探情節或影片，來說明解決問題有一既定流程。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2.說明科學是一種生活態度，與其背誦流程，不如以大量學生生活中的問題解決範例來進行說明。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3.舉例說明如何找出適當的操縱的變因，並討論如何將控制的變因維持不變或是將誤差降至最低（平均值、增加樣本數等）。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4.舉例說明如何設計實驗與區分實驗組及對照組，若時間足夠可再說明數據的類型與設計實驗應注意的事項。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5.讓學生發表收集數據的方法，例如要如何測量米粒的軟硬度，或設計一些情境來練習如何量化。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6.可以讓每位同學提出一個問題與其預期的解決方法，作為多元評量。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7.帶領學生認識實驗室的環境。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8.提醒學生在實驗室中應該遵守安全守則，並說明團體生活應需具有尊重別人與環境的態度。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9.每次實驗前說明緊急狀況時應如何處理，以及緊急救護設備的位置。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10.介紹完實驗室環境，說明實驗室器材的名稱與用途。此時先介紹常用器材，不常用的器材則留待學期中進行實驗前再說明。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11.酒精燈是實驗室的加熱工具，具有可燃性，如果不小心打翻或濺出可能引起火災，此外實驗室裡有許多化學藥品，加熱後可能會發生嚴重的後果。因此請學生在實驗時，務必依照正確的方式使用酒精燈。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12.離開實驗室前，指導學生將實驗室恢復到使用前的狀況，而化學藥品及廢棄物應分類集中處理，勿隨意棄置、造成汙染。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13.可抽問狀況題，檢測學生對實驗安全的了解。日後進行實驗時須再次提醒相關注意事項，以加強印象。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Default="00872879" w:rsidP="0087287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1.教學動畫。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2.科學方法互動圖卡。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3.預約實驗室。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4.實驗教學動畫。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5.實驗室互動圖卡。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1.教師考評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2.觀察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3.口頭詢問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4.紙筆測驗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科-J-A2:運用科技工具，理解與歸納問題，進而提出簡易的解決之道。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【資訊教育】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科-J-B2:理解資訊與科技的基本原理，具備媒體識讀的能力，並能了解人與科技、資訊、媒體的互動關係。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【安全教育】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lastRenderedPageBreak/>
              <w:t>安J8:演練校園災害預防的課題。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【生涯規劃教育】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涯J3:覺察自己的能力與興趣。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872879" w:rsidRPr="008C4AD5" w:rsidRDefault="00872879" w:rsidP="00872879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872879" w:rsidRPr="008C4AD5" w:rsidRDefault="00872879" w:rsidP="00872879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2879" w:rsidTr="009143A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ti-Ⅳ-1:能依據已知的自然科學知識概念，經由自我或團體探索與討論的過程，想像當使用的觀察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方法或實驗方法改變時，其結果可能產生的差異；並能嘗試在指導下以創新思考和方法得到新的模型、成品或結果。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tm-Ⅳ-1:能從實驗過程、合作討論中理解較複雜的自然界模型，並能評估不同模型的優點和限制，進能應用在後續的科學理解或生活。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行客觀的質性觀察或數值量測並詳實記錄。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ai-Ⅳ-3:透過所學到的科學知識和科學探索的各種方法，解釋自然現象發生的原因，建立科學學習的自信心。</w:t>
            </w:r>
          </w:p>
          <w:p w:rsidR="00872879" w:rsidRPr="007A5BE1" w:rsidRDefault="00872879" w:rsidP="00872879">
            <w:pPr>
              <w:jc w:val="center"/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an-Ⅳ-3:體察到不同性別、背景、族群科學家們具有堅毅、嚴謹和講求邏輯的特質，也具有好奇心、求知慾和想像力。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Da-Ⅳ-1:使用適當的儀器可觀察到細胞的形態及細胞膜、細胞質、細胞核、細胞壁等基本構造。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Da-Ⅳ-2:細胞是組成生物體的基本單位。</w:t>
            </w:r>
          </w:p>
          <w:p w:rsidR="00872879" w:rsidRPr="007A5BE1" w:rsidRDefault="00872879" w:rsidP="00872879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Da-Ⅳ-3:多細胞個體具有細胞、組織、器官、器官系統等組成層次。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1‧1生命現象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1.以「自然暖身操」為例引入，提問學生水晶寶寶不是生物的判斷依據為何，並以此連結到生命現象的介紹。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2.生命現象可用例子比較來說明，例如車會動、山變高都不算是生命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現象。非生物是指所有不具生命現象的物質，包含死亡的生物體，例如樹木為生物，被劈砍成木材後則為非生物。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3.詢問學生：生物為了維持生命現象，需要從環境中獲得哪些生存所需的資源？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4.請學生自由發表最高和最小生物體的差別在哪裡？他們是否有相似的構造？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5.可利用章末閱讀講述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  <w:u w:val="single"/>
              </w:rPr>
              <w:t>虎克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生平，引發學生學習興趣。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6.介紹細胞的基本概念。細胞（cell）一詞意指如蜂巢般的小格子或修道院的單人小室等，電學上也沿用為「電池」。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7.介紹細胞學說：生物體都是由細胞所組成。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8.從細胞發現的科學史切入，引導學生討論科技發展對科學研究的影響。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9.講解複式顯微鏡與解剖顯微鏡的基本構造、功能與操作注意事項，並請學生說出兩者的使用時機有何差異。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</w:t>
            </w:r>
            <w:r w:rsidRPr="007A5BE1">
              <w:rPr>
                <w:rFonts w:asciiTheme="minorEastAsia" w:hAnsiTheme="minorEastAsia"/>
                <w:color w:val="auto"/>
                <w:sz w:val="18"/>
                <w:szCs w:val="18"/>
              </w:rPr>
              <w:t>.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進行實驗1‧1。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11.進行滴管使用及顯微鏡影像判斷的操作說明，並依據學校的顯微鏡光源種類，講解顯微鏡視野亮暗不均的主因。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12.提醒學生光線太暗不易看清楚目標；光線太亮眼睛容易疲勞。所以適當的入光量相當重要。眼睛疲勞時，應暫停觀察，稍加休息後再繼續。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13.慣用右手拿筆的學生，應練習張開右眼，以左眼觀察玻片標本，右手記錄，不須將雙眼移開目鏡；而慣用左手的學生，則反之。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14.轉動旋轉盤將物鏡切換至高倍率時，應從側面觀看，避免高倍率物鏡接觸到玻片標本。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15.學校所使用的顯微鏡大都是等焦距的顯微鏡，低倍率物鏡與高倍率物鏡的焦距相等，所以轉換物鏡時，不須大幅度調整焦距，只須轉動細調節輪，微調顯微鏡的焦距即可。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16.眼距調整器除了調節兩眼的距離，亦能讓被觀察的物體影像立體化。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17.提醒學生藉由實機，比較複式顯微鏡與解剖顯微鏡的不同。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Default="00872879" w:rsidP="0087287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1.科學史教學動畫。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2.預約實驗室。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3.複式顯微鏡、解剖顯微鏡、玻片。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【環境教育】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環J3:經由環境美學與自然文學了解自然環境的倫理價值。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lastRenderedPageBreak/>
              <w:t>科-J-A2:運用科技工具，理解與歸納問題，進而提出簡易的解決之道。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【閱讀素養教育】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2879" w:rsidTr="009143A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第四週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:rsidR="00872879" w:rsidRPr="00313E21" w:rsidRDefault="00872879" w:rsidP="0087287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ti-Ⅳ-1:能依據已知的自然科學知識概念，經由自我或團體探索與討論的過程，想像當使用的觀察方法或實驗方法改變時，其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結果可能產生的差異；並能嘗試在指導下以創新思考和方法得到新的模型、成品或結果。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tm-Ⅳ-1:能從實驗過程、合作討論中理解較複雜的自然界模型，並能評估不同模型的優點和限制，進能應用在後續的科學理解或生活。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測並詳實記錄。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ai-Ⅳ-3:透過所學到的科學知識和科學探索的各種方法，解釋自然現象發生的原因，建立科學學習的自信心。</w:t>
            </w:r>
          </w:p>
          <w:p w:rsidR="00872879" w:rsidRPr="007A5BE1" w:rsidRDefault="00872879" w:rsidP="00872879">
            <w:pPr>
              <w:jc w:val="center"/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an-Ⅳ-3:體察到不同性別、背景、族群科學家們具有堅毅、嚴謹和講求邏輯的特質，也具有好奇心、求知慾和想像力。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Da-Ⅳ-1:使用適當的儀器可觀察到細胞的形態及細胞膜、細胞質、細胞核、細胞壁等基本構造。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Da-Ⅳ-2:細胞是組成生物體的基本單位。</w:t>
            </w:r>
          </w:p>
          <w:p w:rsidR="00872879" w:rsidRPr="007A5BE1" w:rsidRDefault="00872879" w:rsidP="00872879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Da-Ⅳ-3:多細胞個體具有細胞、組織、器官、器官系統等組成層次。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1‧2細胞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1.以「自然暖身操」為例引入，學生較容易聯想細胞與個體間的關係。積木的單元體相當於一個細胞，拼湊出來的模型相當於個體。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2.請學生分組討論人體有哪些不同的功能構造（細胞）？例如運動構造（肌肉）、感覺構造（神經）、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保護構造（皮膜、毛髮）、血液循環（血球）等。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3.講解各類動物細胞與植物細胞的形態與功能，提醒學生課本照片中的細胞是為了看得清楚而染色過的，並非細胞實際的顏色，並請學生說出或寫出課本圖中，細胞的名稱和主要功能。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4.講解細胞的基本構造，及細胞各部位詳細的構造與功能。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5.細胞膜可比喻為水球的橡膠膜，具彈性可維持水球的形狀。細胞膜控制細胞物質進出的特性，可比喻為動物園的出入口，可藉由守門員管制遊客進出園區。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6.細胞核的比喻：電腦的CPU，具有指揮其他部位的功能。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7.細胞質的比喻：水果果凍的膠質中散布著各種水果粒（胞器）。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8.說明胞器就像是一棟房子（細胞）中的許多小房間，在不同的隔間中，分別進行不同的功能。例如液泡是細胞中的儲藏庫，粒線體像是細胞中的發電廠。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9.植物體具有細胞壁、葉綠體及較大型的液泡等特殊構造。細胞和細胞壁的關係，就好像將氣球放在瓶中，瓶子可以維持氣球形狀。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10.讓學生畫出簡單的動、植物細胞，標明內部構造，並比較動、植物細胞的差異。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11.動物與植物細胞的觀察材料以典型且易取得為原則，可視需求更替實驗材料。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12.觀察鴨跖草表皮細胞，可見植物細胞排列緊密、形狀規則的特性，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但看不到葉綠體，藉此結果可向學生說明葉綠體並非分布於整株植物體中。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13.在實驗進行中，要求學生如果觀察到目標物，隨時舉手請教師過去，以確定學生觀察的目標是否正確。學生常犯錯誤包含樣本過大不易蓋片、蓋片時產生氣泡、使用儀器時態度隨便等。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14.口腔皮膜觀察為典型的動物細胞觀察實驗，學生藉此練習從自己身上取得細胞、製成玻片標本，並藉由適當染色，觀察細胞核的構造。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15.提醒學生使用咖啡攪拌棒的湯匙端刮取口腔皮膜，以免傷及深層組織。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16.口頭評量學生是否能夠了解細胞中各種構造的特性及功能。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Default="00872879" w:rsidP="0087287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1.常見細胞圖片。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2.細胞構造教學動畫。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3.預約實驗室。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4.複式顯微鏡、玻片標本。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5.實驗相關器材。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【環境教育】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環J3:經由環境美學與自然文學了解自然環境的倫理價值。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lastRenderedPageBreak/>
              <w:t>科-J-A2:運用科技工具，理解與歸納問題，進而提出簡易的解決之道。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【閱讀素養教育】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      ＿＿</w:t>
            </w:r>
          </w:p>
        </w:tc>
      </w:tr>
      <w:tr w:rsidR="00872879" w:rsidTr="009143A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第五週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pe-Ⅳ-2:能正確安全操作適合學習階段的物品、器材儀器、科技設備及資源。能進行客觀的質性觀察或數值量測並詳實記錄。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872879" w:rsidRPr="007A5BE1" w:rsidRDefault="00872879" w:rsidP="00872879">
            <w:pPr>
              <w:jc w:val="center"/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Da-Ⅳ-3:多細胞個體具有細胞、組織、器官、器官系統等組成層次。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Fc-Ⅳ-2:組成生物體的基本層次是細胞，而細胞則由醣類、蛋白質及脂質等分子所組成，這些分子則由更小的粒子所組成。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Gc-Ⅳ-3:人的體表和體內有許多微生物，有些微生物對人體有利，有些則有害。</w:t>
            </w:r>
          </w:p>
          <w:p w:rsidR="00872879" w:rsidRPr="007A5BE1" w:rsidRDefault="00872879" w:rsidP="00872879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INc-Ⅳ-5:原子與分子是組成生命世界與物質世界的微觀尺度。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1‧3細胞所需的物質、1‧4從細胞到個體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1.利用「自然暖身操」詢問學生：細胞由什麼組成？這些物質又由什麼組成？原子與分子的概念對學生相當抽象，老師可多用幾種比喻讓學生了解。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2.可利用串珠中單個珠子和整串珠子來比喻，讓學生清楚原子和分子的關係。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3.可利用投影片或實物讓學生觀察擴散作用過程並舉例說明，例如一家烤肉萬家香。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4.滲透作用與物質進出細胞的概念可與光合作用、呼吸作用、消化作用等概念連結，有助於後續章節的學習。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5.說明動物細胞沒有細胞壁，置於清水中會膨脹甚至破裂；而植物細胞因為有細胞壁，故即使放在清水中也不會破裂。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6.舉例說明滲透作用的應用，例如以生理食鹽水清洗傷口、以糖和鹽醃製食品等。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7.請學生查閱其他相關延伸課題，以書面或口頭報告的方式發表。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8.連結「自然暖身操」複習細胞組成物質。口頭評量學生是否能夠了解原子、分子、細胞等組成層級關係，及物質進出細胞的方式。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9.以「自然暖身操」為例，詢問學生有什麼是一起合作才能完成的工作？生物體是否也需要多種細胞才能維持生命現象？有哪些生物只需要一個細胞就可以存活呢？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10.以課本圖介紹單細胞生物和多細胞生物。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11.可多舉例說明多細胞生物的組成層次：細胞之於組織，就像磚頭之於牆；組織之於器官，就像食材之於飯糰。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12.說明植物的器官可以分為營養器官和生殖器官。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13.提醒學生，器官系統是動物才具有的組成層次。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14.請學生分組討論人體的各器官系統中包含哪些器官？各個器官分別由哪些組織所組成？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15.以複式顯微鏡觀察水中小生物時，務必加上蓋玻片，避免池水沾染物鏡。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16.學生常未以吸水紙吸去多餘水分，建議提醒學生並且隨堂巡察。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17.提醒學生在顯微鏡下找尋目標物時，先做地毯式搜尋，找到後再將目標物移至中央。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18.要求學生在觀察到目標物時，隨時舉手請教師檢視，以確定學生觀察是否正確，並藉此評量學生是否熟練。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19.如果由學生自行採樣，可要求學生連帶記錄樣區的環境，並比較在不同水樣中的生物種類有哪些地方不同？這些不同之處與棲地環境間的關係是什麼？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Default="00872879" w:rsidP="0087287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1.預約實驗室。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2.複式顯微鏡、玻片標本。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3.實驗相關器材。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4.單細胞生物和多細胞生物的圖片。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【環境教育】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環J3:經由環境美學與自然文學了解自然環境的倫理價值。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科-J-A2:運用科技工具，理解與歸納問題，</w:t>
            </w:r>
            <w:r w:rsidRPr="007A5BE1">
              <w:rPr>
                <w:rFonts w:asciiTheme="minorEastAsia" w:hAnsiTheme="minorEastAsia" w:cs="標楷體" w:hint="eastAsia"/>
              </w:rPr>
              <w:lastRenderedPageBreak/>
              <w:t>進而提出簡易的解決之道。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【閱讀素養教育】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2879" w:rsidTr="009143A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第六週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pe-Ⅳ-1:能辨明多個自變項、應變項並計劃適當次數的測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pe-Ⅳ-2:能正確安全操作適合學習階段的物品、器材儀器、科技設備及資源。能進行客觀的質性觀察或數值量測並詳實記錄。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pa-Ⅳ-1:能分析歸納、製作圖表、使用資訊及數學等方法，整理資訊或數據。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Bc-Ⅳ-1:生物經由酵素的催化進行新陳代謝，並以實驗活動探討影響酵素作用速率的因素。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Fc-Ⅳ-2:組成生物體的基本層次是細胞，而細胞則由醣類、蛋白質及脂質等分子所組成，這些分子則由更小的粒子所組成。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2‧1食物中的養分、2‧2酵素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1.以「自然暖身操」為例，討論食物包裝上有標示哪些訊息，這些訊息和我們的健康有何關聯性呢？以此引起動機，讓學生認識人體所需的養分種類有哪些？各有何功用？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2.說明食物中含六大養分，並詢問學生這些養分的功用。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3.提問學生睡覺時需不需要消耗能量？此時的能量用在何處？（提示：睡覺時，心跳和呼吸等活動都需要能量。）強調養分對生物體的重要性。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4.進行示範實驗，並藉此說明食物中含有能量，可以供給生物體維持生命現象。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5.說明礦物質、維生素和水的功用，以及缺乏礦物質、維生素時會產生哪些症狀。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6.實驗前說明碘液遇到澱粉可能變成藍黑色（例如可溶性澱粉、麵粉等），也可能變成紫紅色（例如玉米粉、糯米粉等）。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7.實驗前說明在葡萄糖的檢測中，本氏液需要在熱水中作用才會變色。本氏液偏紅色表示所含葡萄糖的量越多。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8.發放一種食物（例如花生、香蕉、馬鈴薯或洋芋片，建議先煮熟）給各組進行測定。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9.連結「自然暖身操」提問，請學生報告自己一天中所吃食物所含的養分。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10.說明均衡的營養應該要各種養分都攝取，且分量適當。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11.以「自然暖身操」為例，討論人類每天要攝取各類的食物，但草食性動物卻只要吃草即可，為什麼？以此為例，讓學生去思考各種不同的動物，所攝取的食物種類為何會不一樣呢？這和酵素有何關聯性呢？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12.說明酵素可以加速反應。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13.生物體內的酵素大多是蛋白質，少數是核糖核酸（RNA），國中階段無須介紹。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14.酵素和作用對象間具有專一性，可比喻為鑰匙和鎖之間一對一的關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係。藉此延伸不同種類的養分消化需要不同的酵素參與。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15.酵素在參與完催化反應後，本質不會發生改變，可繼續進行催化反應，稱為重複性。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16.適時補充說明酵素實際作用遠比示意圖複雜，以免學生產生迷思概念。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Default="00872879" w:rsidP="0087287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1.含有各營養素含量之食物標籤。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2.探索活動所需器材。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3.花生、香蕉、馬鈴薯等養分檢測材料。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4.預約實驗室。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5.實驗相關器材。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【環境教育】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環J14:了解能量流動及物質循環與生態系統運作的關係。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科-J-A3:利用科技資源，擬定與執行科技專題活動。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2879" w:rsidTr="009143A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第七週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進而運用習得的知識來解釋自己論點的正確性。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tm-Ⅳ-1:能從實驗過程、合作討論中理解較複雜的自然界模型，並能評估不同模型的優點和限制，進能應用在後續的科學理解或生活。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pe-Ⅳ-2:能正確安全操作適合學習階段的物品、器材儀器、科技設備及資源。能進行客觀的質性觀察或數值量測並詳實記錄。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ai-Ⅳ-3:透過所學到的科學知識和科學探索的各種方法，解釋自然現象發生的原因，建立科學學習的自信心。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an-Ⅳ-1:察覺到科學的觀察、測量和方法是否具有正當性，是受到社會共同建構的標準所規範。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Ea-Ⅳ-2:以適當的尺度量測或推估物理量，例如：奈米到光年、毫克到公噸、毫升到立方公尺等。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INc-Ⅳ-1:宇宙間事、物的規模可以分為微觀尺度與巨觀尺度。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INc-Ⅳ-2:對應不同尺度，各有適用的單位（以長度單位為例），尺度大小可以使用科學記號來表達。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INc-Ⅳ-3:測量時要選擇適當的尺度。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INc-Ⅳ-4:不同物體間的尺度關係可以用比例的方式來呈現。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第1節巨觀尺度與微觀尺度、第2節尺度的表示與比較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1.利用章首圖來說明自然界的尺度，從極大的宇宙到微小的原子，都是自然世界的真實樣貌，讓學生對尺度有初步認識及感受。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2.利用「自然暖身操」的昆蟲複眼與小眼，引起學生思考相同事物為何看起來有差異。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3.說明相同事物從不同尺度，能觀察到不同的現象或特徵。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4.引導學生討論「生活中還有什麼事物以肉眼及顯微鏡觀察看起來會有不同？」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5.說明事物的規模依據尺度的大小分為巨觀與微觀，運用課本圖介紹微觀尺度或巨觀尺度才可觀察的多種實例。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6.介紹在巨觀尺度下看到的槐葉蘋與蓮花葉片防水現象，只有在微觀尺度才能解釋其疏水性功能。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7.以實驗過程及結果說明「蓮花效應」。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8.若有實際的槐葉蘋或蓮葉植株，可直接以放大鏡或顯微鏡觀察。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9.進行探索活動，預先將羽毛球上的羽毛拔下，讓學生比較從肉眼及顯微鏡觀察到的結果有何不同。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10.從探索活動觀察到的結果，引導學生討論「為何鳥類的飛行羽毛不會被風吹亂？」，總結本節學到的概念。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11.利用「自然暖身操」提問「你的頭髮有多長呢？」以及「你的頭髮直徑為多少呢？」引導學生討論尺度的單位使用差異。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12.介紹在巨觀尺度下常用的長度單位，例如公分、公尺和公里。並以頭髮長度進行長度單位的換算，藉以比較何種單位較為適合。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13.介紹頭髮的直徑屬於微觀尺度，依此介紹微米和奈米等長度單位。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科學記號的使用方式與目的將於數學領域進一步學習。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14.引導學生討論「聽說手上的細菌量很多，這是真的還是假的說法呢？」等屬於微觀尺度觀察的議題，並說明若觀察事物十分微小，則必須使用顯微鏡，且以微觀尺度單位作表示。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15.進行比例換算遊戲，老師先舉例「如果螞蟻的大小就像是人，那麼葉子可相當於一艘船。」，或是介紹與放大、縮小相關的影片，引導學生討論，讓學生了解細胞的微小。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16.進而說明比例尺也是運用類比關係，教導如何將放大的影像推算出實際大小的方法。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17.進行探索活動，運用比例尺推算草履蟲的真實大小。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18.提問「細菌的大小如何表示？」以及「人的大小是細菌的幾倍大？」評量學生是否了解事物的尺度大小，以及比例關係。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Default="00872879" w:rsidP="0087287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1.不同尺度大小的對照圖片。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2.複式顯微鏡。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3.羽毛球。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4.放大鏡。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5.直尺。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6.計算機。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科-J-A3:利用科技資源，擬定與執行科技專題活動。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72879" w:rsidTr="009143A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313E21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第八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:rsidR="00872879" w:rsidRDefault="00872879" w:rsidP="0087287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:rsidR="00872879" w:rsidRPr="00313E21" w:rsidRDefault="00872879" w:rsidP="00872879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po-Ⅳ-1:能從學習活動、日常經驗及科技運用、自然環境、書刊及網路媒體中，進行各種有計畫的觀察，進而能察覺問題。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-1: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測並詳實記錄。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pa-Ⅳ-1:能分析歸納、製作圖表、使用資訊及數學等方法，整理資訊或數據。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ai-Ⅳ-3:透過所學到的科學知識和科學探索的各種方法，解釋自然現象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發生的原因，建立科學學習的自信心。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Bc-Ⅳ-1:生物經由酵素的催化進行新陳代謝，並以實驗活動探討影響酵素作用速率的因素。</w:t>
            </w:r>
          </w:p>
          <w:p w:rsidR="00872879" w:rsidRPr="007A5BE1" w:rsidRDefault="00872879" w:rsidP="00872879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Bc-Ⅳ-3:植物利用葉綠體進行光合作用，將二氧化碳和水轉變成醣類養分，並釋出氧氣；養分可供植物本身及動物生長所需。</w:t>
            </w:r>
          </w:p>
          <w:p w:rsidR="00872879" w:rsidRPr="007A5BE1" w:rsidRDefault="00872879" w:rsidP="00872879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Bc-Ⅳ-4:日光、二氧化碳和水分等因素會影響光合作用的進行，這些因素的影響可經由探究實驗來證實。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2‧2酵素、2‧3植物如何獲得養分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1.唾液中酵素需較長時間作用，可先讓反應開始後，再講解實驗原理。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2.本氏液越偏紅色表示所含的糖越多，也就是唾液中酵素作用的活性越高。可參考實驗2‧1的本氏液反應呈色表。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3.因為作用時間只有20分鐘，所以不要加入太多澱粉液，以免作用不全影響顏色判讀。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4.利用反應時間提問：高溫是否會影響消化酵素的活性？實驗可能會有怎樣的結果？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5.將全班各組的實驗結果統整在黑板或電腦上，以達到重複驗證的效果。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6.歸納影響酵素活性因素有溫度和酸鹼度。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7.說明在一定溫度範圍內，溫度越高則酵素活性越大；但是超過適宜溫度後，反而溫度越高，酵素活性越低。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8.說明每一種酵素有其最適合的酸鹼度，消化道便是藉著控制每一部位的酸鹼度來調整酵素活性，以達到不同的消化功能。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9.以市售的「嫩精」為例，讓學生思考嫩精軟化肉質的原理，了解酵素在生活中的應用。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連結「自然暖身操」提問，並請學生討論：為什麼高燒超過42℃時，會對腦細胞造成傷害？（提示：溫度）食物進入胃後，在口腔中和食物混合的唾液是否還有作用？食物進入小腸後，食物中所混合的胃液是否還有作用？為什麼？（提示：酸鹼度）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11.以「自然暖身操」為例，或以森林浴情境，讓學生思考植物如何獲得養分。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12.說明葉子的構造及各部位的功能。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13.說明光合作用進行的場所在葉綠體，原料為水和二氧化碳，以太陽光所提供的能量，將反應物轉變成葡萄糖和氧氣等產物。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14.說明光合作用的重要性包含轉換各種生物生存所需的能量，與維持大氣中氧氣和二氧化碳濃度的穩定。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</w:t>
            </w:r>
            <w:r w:rsidRPr="007A5BE1">
              <w:rPr>
                <w:rFonts w:asciiTheme="minorEastAsia" w:hAnsiTheme="minorEastAsia"/>
                <w:color w:val="auto"/>
                <w:sz w:val="18"/>
                <w:szCs w:val="18"/>
              </w:rPr>
              <w:t>5.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在實驗前</w:t>
            </w:r>
            <w:r w:rsidRPr="007A5BE1">
              <w:rPr>
                <w:rFonts w:asciiTheme="minorEastAsia" w:hAnsiTheme="minorEastAsia"/>
                <w:color w:val="auto"/>
                <w:sz w:val="18"/>
                <w:szCs w:val="18"/>
              </w:rPr>
              <w:t>5</w:t>
            </w:r>
            <w:r w:rsidRPr="007A5BE1">
              <w:rPr>
                <w:rFonts w:ascii="Cambria Math" w:hAnsi="Cambria Math" w:cs="Cambria Math"/>
                <w:color w:val="auto"/>
                <w:sz w:val="18"/>
                <w:szCs w:val="18"/>
              </w:rPr>
              <w:t>∼</w:t>
            </w:r>
            <w:r w:rsidRPr="007A5BE1">
              <w:rPr>
                <w:rFonts w:asciiTheme="minorEastAsia" w:hAnsiTheme="minorEastAsia"/>
                <w:color w:val="auto"/>
                <w:sz w:val="18"/>
                <w:szCs w:val="18"/>
              </w:rPr>
              <w:t>7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天，先以鋁箔紙包覆葉片並以迴紋針固定，讓葉片耗盡儲存的澱粉。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16.說明將葉片放入沸水中加熱是為使其角質層軟化，以利酒精溶出葉綠素。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17.說明將葉片浸入酒精是為了將葉綠素等色素溶出，以利觀察後續顏色變化。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18.說明將褪去色素的葉片再放入熱水中，是為了洗去酒精，避免影響後續反應。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19.連結「自然暖身操」的提問，請學生說明葉的構造及其功能，與光合作用所需的原料、產物和過程。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Default="00872879" w:rsidP="0087287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1.預約實驗室。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2.實驗相關器材。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3.植物盆栽。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4.葉的構造圖片。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872879" w:rsidRPr="007A5BE1" w:rsidRDefault="00872879" w:rsidP="00872879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【環境教育】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環J14:了解能量流動及物質循環與生態系統運作的關係。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872879" w:rsidRPr="007A5BE1" w:rsidRDefault="00872879" w:rsidP="00872879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科-J-A3:利用科技資源，擬定與執行科技專題活動。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872879" w:rsidRPr="00500692" w:rsidRDefault="00872879" w:rsidP="0087287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第九週</w:t>
            </w:r>
          </w:p>
          <w:p w:rsidR="00D9056B" w:rsidRPr="00313E21" w:rsidRDefault="00D9056B" w:rsidP="00D9056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po-Ⅳ-1:能從學習活動、日常經驗及科技運用、自然環境、書刊及網路媒體中，進行各種有計畫的觀察，進而能察覺問題。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ai-Ⅳ-3:透過所學到的科學知識和科學探索的各種方法，解釋自然現象發生的原因，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建立科學學習的自信心。</w:t>
            </w:r>
          </w:p>
          <w:p w:rsidR="00D9056B" w:rsidRPr="007A5BE1" w:rsidRDefault="00D9056B" w:rsidP="00D9056B">
            <w:pPr>
              <w:jc w:val="center"/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/>
                <w:sz w:val="18"/>
                <w:szCs w:val="18"/>
              </w:rPr>
              <w:lastRenderedPageBreak/>
              <w:t>Db-Ⅳ-1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動物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體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（以人體為例）經由攝食、消化、吸收獲得所需的養分。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2‧4動物如何獲得養分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引入，民間常散播著「吃腦補腦」等不實的謠言，讓學生去討論吃豬腦真的可以讓自己的記憶力增強嗎？吃進身體內的食物，如何轉變成我們可以利用的養分呢？以此引起動機，說明消化作用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複習1‧2「物質進出細胞的方式」，以搬家為例，問學生如果家具過大無法進入屋中怎麼辦？可提示有些家具可先拆成小件，搬入屋內再組合，引導學生了解細胞的「門窗」有一定大小，如果物質太大便無法進出細胞。食物中所含的醣類、蛋白質和脂質都是大分子物質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3.以貓獲取養分為例，說明動物需經攝食、消化、吸收等過程以獲得養分。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4.綜合上述的兩個概念，歸納出動物所吃的食物須先轉變成小分子才能進入細胞，引導出消化作用的目的。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5.介紹人體消化管和消化腺的功能，以及這些器官的位置。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6.說明消化管可幫助食物向前推進，並幫助食物與消化液均勻混合。消化管的運動方式有兩種，一種是管壁肌肉沿著一定的方向做連續的收縮和舒張，稱為蠕動，這是要讓食物沿著一定的方向運送。另一種是小腸管壁肌肉每隔一定距離同時收縮和舒張，稱為分節運動，這是要使食物能和消化液充分混合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1.消化系統教學影音。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2.一根軟質的透明塑膠水管或長條型的汽球。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3.人體的消化系統圖片。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【環境教育】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環J14:了解能量流動及物質循環與生態系統運作的關係。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科-J-A3:利用科技資源，擬定與執行科技專題活動。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【生涯規劃教育】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涯J10:職業倫理對工作環境發展的重要性。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第十週</w:t>
            </w:r>
          </w:p>
          <w:p w:rsidR="00D9056B" w:rsidRPr="00313E21" w:rsidRDefault="00D9056B" w:rsidP="00D9056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po-Ⅳ-1:能從學習活動、日常經驗及科技運用、自然環境、書刊及網路媒體中，進行各種有計畫的觀察，進而能察覺問題。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ai-Ⅳ-3:透過所學到的科學知識和科學探索的各種方法，解釋自然現象發生的原因，建立科學學習的自信心。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/>
                <w:sz w:val="18"/>
                <w:szCs w:val="18"/>
              </w:rPr>
              <w:lastRenderedPageBreak/>
              <w:t>Db-Ⅳ-1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動物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體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（以人體為例）經由攝食、消化、吸收獲得所需的養分。</w:t>
            </w:r>
          </w:p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Db-Ⅳ-6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:植物體根、莖、葉、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花、果實內的維管束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具有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運輸功能。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2‧4動物如何獲得養分、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3‧1植物的運輸構造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1.說明消化腺會產生消化液，內含有酵素，可加速養分消化的速度。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2.請學生比較澱粉、蛋白質和脂質三種養分的消化過程及參與的消化液種類。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3.連結「自然暖身操」提問，並以概念連結進行統整，讓學生熟悉消化作用進行的過程及結果。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4.以「自然暖身操」為例，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  <w:u w:val="single"/>
              </w:rPr>
              <w:t>溪頭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柳杉因松鼠啃食樹皮枯死及空心神木可存活為例，引導學生思考，此是否為植物所需物質的運輸受到影響所造成。以此開場，介紹植物的維管束構造。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利用栽種植物，讓學生察覺植物的生長需要水分，並引導學生思考、觀察水分由根吸收可運送至莖、葉等部分，以認識運送水分的構造；並讓學生思考植物行光合作用製造養分，養分該如何運送到其他構造，以認識運送養分的構造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6.以課本圖說明維管束的組成，及木質部和韌皮部的功能。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7.以課本圖或實體，引導學生認識葉脈，並說明葉脈是維管束以及木質部和韌皮部的位置。同時請學生思考，葉脈中的木質部為何靠近上表皮？藉此引導學生理解莖的木質部與葉的木質部相連。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8.引導學生觀察、比較不同的植物葉脈的分布，可以請學生分辨常見的植物，例如杜鵑、榕樹、竹子或是常吃的穀物，例如麥子、稻米等，哪些是網狀脈，哪些是平行脈。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9.以課本圖或實體，比較不同的植物其維管束排列的差異及形成層的有無。可以請學生分辨常見的植物，例如杜鵑、榕樹、竹子或是常吃的穀物，例如麥子、稻米等，哪些維管束呈散生排列，哪些呈環狀排列。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10.藉由木本植物枝條（直徑約1-2公分），在學生面前折斷，將樹皮撕下來，剩下來的就是木材。說明木本植物莖部外層為樹皮、中間則為木材，木材是木質部構成，其他的構造位在樹皮。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11.說明年輪的形成與應用。樹木的年輪可看出樹木的年齡及過往氣候的變化。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12.連結「自然暖身操」提問，說明環狀剝皮導致樹木死亡的過程，並以課本圖為例，引導學生觀察樹幹雖然中空，但仍枝葉茂密，為存活的證明。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科-J-A2:運用科技工具，理解與歸納問題，進而提出簡易的解決之道。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第十一週</w:t>
            </w:r>
          </w:p>
          <w:p w:rsidR="00D9056B" w:rsidRPr="00313E21" w:rsidRDefault="00D9056B" w:rsidP="00D9056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pe-Ⅳ-2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能正確安全操作適合學習階段的物品、器材儀器、科技設備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及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資源。能進行客觀的質性觀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察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或數值量測並詳實記錄。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pa-Ⅳ-2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他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相關的資訊比較對照，相互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lastRenderedPageBreak/>
              <w:t>檢核，確認結果。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ai-Ⅳ-1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動手實作解決問題或驗證自己想法，而獲得成就感。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ah-Ⅳ-2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應用所學到的科學知識與科學探究方法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，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/>
                <w:sz w:val="18"/>
                <w:szCs w:val="18"/>
              </w:rPr>
              <w:lastRenderedPageBreak/>
              <w:t>Db-Ⅳ-6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:植物體根、莖、葉、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花、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lastRenderedPageBreak/>
              <w:t>果實內的維管束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具有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運輸功能。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3‧2植物體內物質的運輸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1.以「自然暖身操」為例，平時吃香蕉和橘子時都可以看到白色的細絲，這些細絲是什麼呢？引導學生思考，先不揭示答案。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2.準備小盆栽，將盆栽置入塑膠袋內密封並等待一段時間，可以看到塑膠袋內壁凝結小水珠。展示實體或照片，請學生觀察並討論，袋內的水氣來自哪裡？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3.詢問學生，光合作用所製造的養分和根部吸收的水分，分別如何運送到植物各部分。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4.說明木棉的養分運送情形。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5.以課本圖說明養分在韌皮部內雙向輸導。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6.進行探索活動，透過觀察植物不同部位紅色溶液分布，引導學生理解植物自根部吸收水分後，利用維管束中的木質部將水分自根部往上運輸至莖、葉和花。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7.若無法看到紅色溶液上升，其原因可能是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紅色溶液太稀或太濃、植物不夠新鮮、環境溼度太低或太高等。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8.使用刀片前，提醒學生注意安全。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9.引導學生探討在不同天氣環境、不同植物，水分上升的快慢是否也會有差別，藉以探討影響水分上升的因素有哪些。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10.以課本圖說明根毛的形成與作用。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11.以大樓常需靠馬達將水抽上頂樓的水塔儲存為例，引導學生思考植物要怎樣將根部所吸收的水分運輸到莖、葉。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12.說明根部吸收水分的方式及水分、養分在植物體內運送的途徑，並比較植物體內韌皮部和木質部的運輸作用。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13.詢問當水分運送至葉後的結果會如何，進而說明植物的蒸散作用及其影響。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14.請學生上臺繪圖說明氣孔的構造和功能。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15.以課本圖說明氣孔的開閉情形，讓學生了解氣孔如何調節蒸散作用，及二氧化碳和氧氣由何處進出植物體。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16.連結「自然暖身操」提問：橘子內與果蒂相連的網狀白色鬍鬚，是什麼？功能為何？果實內的水分和養分，是如何運送過來？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17.延伸提問：光合作用所製造的養分，用什麼構造運送？又如何運送到植物各部分？根部吸收的水分，用什麼構造運送？又如何運送到植物各部分？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18.利用「概念連結」統整植物的光合作用與物質運輸概念。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1.探索活動器材。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lastRenderedPageBreak/>
              <w:t>3.觀察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lastRenderedPageBreak/>
              <w:t>【科技教育】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lastRenderedPageBreak/>
              <w:t>科-J-A2:運用科技工具，理解與歸納問題，進而提出簡易的解決之道。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lastRenderedPageBreak/>
              <w:t>po-Ⅳ-1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能從學習活動、日常經驗及科技運用、自然環境、書刊及網路媒體中，進行各種有計畫的觀察，進而能察覺問題。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pe-Ⅳ-2:能正確安全操作適合學習階段的物品、器材儀器、科技設備及資源。能進行客觀的質性觀察或數值量測並詳實記錄。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pa-Ⅳ-1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能分析歸納、製作圖表、使用資訊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及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數學等方法，整理資訊或數據。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pa-Ⅳ-2:能運用科學原理、思考智能、數學等方法，從（所得的）資訊或數據，形成解釋、發現新知、獲知因果關係、解決問題或是發現新的問題。並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能將自己的探究結果和同學的結果或其他相關的資訊比較對照，相互檢核，確認結果。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sz w:val="18"/>
                <w:szCs w:val="18"/>
              </w:rPr>
              <w:t>ai-Ⅳ-3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/>
                <w:sz w:val="18"/>
                <w:szCs w:val="18"/>
              </w:rPr>
              <w:t>透過所學到的科學知識和科學探索的各種方法，解釋自然現象發生的原因，建立科學學習的自信心。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/>
                <w:sz w:val="18"/>
                <w:szCs w:val="18"/>
              </w:rPr>
              <w:lastRenderedPageBreak/>
              <w:t>Db-Ⅳ-2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: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動物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體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（以人體為例）的循環系統能將體內的物質運輸至各細胞處，並進行物質交換。並經由心跳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、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心音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及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脈搏的探測，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以</w:t>
            </w:r>
            <w:r w:rsidRPr="007A5BE1">
              <w:rPr>
                <w:rFonts w:asciiTheme="minorEastAsia" w:hAnsiTheme="minorEastAsia" w:cs="標楷體"/>
                <w:sz w:val="18"/>
                <w:szCs w:val="18"/>
              </w:rPr>
              <w:t>了解循環系統的運作情形。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3‧3人體內物質的運輸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1.以「自然暖身操」為例，藥是從嘴巴吞入肚子的，藥效為什麼可作用到鼻子呢？引導學生思考，先不揭示答案。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2.以道路系統比喻循環系統的運作。血管構成交通網，分布全身；血液是運輸物質的媒介，類似交通工具；而心臟提供動力，推動系統運作。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3.說明人體的循環系統包括心血管循環系統和淋巴系統。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4.利用課本圖，說明血液循環系統的組成。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5.利用課本圖，引導學生了解人體心臟的構造和功能。或以實體豬心演示，藉由解剖豬心讓學生實際觀察心臟構造，例如心房、心室和瓣膜。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6.說明心臟收縮和舒張時的血液流向，並說明瓣膜能防止血液倒流，因此血液流動具有固定的方向，即使人倒立，血液也不會逆流。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7.說明心音是因為心臟搏動時，血液回流撞擊瓣膜所發出的聲音。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8.說明心音與脈搏的形成。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9.引導學生觀察自己手臂上的血管，進而說明血管分為動脈、靜脈和微血管。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10.利用課本表，比較三種血管在管壁厚度、管壁彈性、血液流速和功能上的差異；並說明靜脈也有瓣膜，能防止血液逆流。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11.提問組織細胞如何獲得養分，進而說明消化系統（小腸絨毛吸收養分）和循環系統（組織細胞和微血管的物質交換）的關係。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12.說明身體血液並非均勻分配到所有血管。例如用餐後，血液大量流入消化器官的血管；運動時，則大量流入骨骼肌附近的血管。提醒學生飯後不要劇烈運動，以免妨礙消化。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13.由課本圖引導學生觀察血液經分離後會分為血漿和血球，進而理解其組成和功能。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14.利用課本圖表，介紹三種血球的外形、大小及功能的比較。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15.說明氧氣主要靠紅血球運送，二氧化碳主要是靠血漿運送。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16.呼應道路系統比喻，若血管是道路，請學生想想三種血球可以比喻成什麼？學生可以發揮創意，惟必須符合三種血球的功能。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1.動物循環系統構造圖片。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2.豬心（可先行自市場購買）。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3.水管（搭配豬心使用）。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科技教育】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科-J-A2:運用科技工具，理解與歸納問題，進而提出簡易的解決之道。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po-Ⅳ-1:能從學習活動、日常經驗及科技運用、自然環境、書刊及網路媒體中，進行各種有計畫的觀察，進而能察覺問題。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pe-Ⅳ-2:能正確安全操作適合學習階段的物品、器材儀器、科技設備及資源。能進行客觀的質性觀察或數值量測並詳實記錄。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pa-Ⅳ-1:能分析歸納、製作圖表、使用資訊及數學等方法，整理資訊或數據。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ai-Ⅳ-3:透過所學到的科學知識和科學探索的各種方法，解釋自然現象發生的原因，建立科學學習的自信心。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Db-Ⅳ-2:動物體（以人體為例）的循環系統能將體內的物質運輸至各細胞處，並進行物質</w:t>
            </w: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交換。並經由心跳、心音及脈搏的探測，以了解循環系統的運作情形。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3‧3人體內物質的運輸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1.實驗前，教導學生如何善待實驗動物，讓學生藉此機會關心並尊重生命。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2.在透明夾鏈袋裝少量水後，再將小魚放入夾鏈袋中，以保持魚體溼潤。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3.指導學生擦乾夾鏈袋外的水滴，以避免汙染物鏡及載物臺。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4.使用10倍物鏡觀察，以避免接觸夾鏈袋。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5.指導學生盡量觀察魚尾鰭末端的血管，該部位透光性較佳，容易觀察。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6.提醒學生複式顯微鏡視野下的血液流向與實際方向相反。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7.學生二人一組，測量對方的脈搏和自己的呼吸頻率，因測量脈搏時會有肢體接觸，建議分組時以同一性別為原則。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8.測量脈搏時，受測者的手臂必須輕鬆的平放在桌面上，主測者以食指和中指的指端或連同無名指的指端，輕按撓動脈上。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9.測量心音時，聽診器置於左胸前第四肋骨和第五肋骨之間探測，因為心臟位於胸腔的前方，所以從胸前探測較清楚。若不方便於胸前探測時，可由受測者的左背面探測心音。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10.使用聽診器前，說明正確的使用方式，並提醒注意事項。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/>
                <w:color w:val="auto"/>
                <w:sz w:val="18"/>
                <w:szCs w:val="18"/>
              </w:rPr>
              <w:t>1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</w:t>
            </w:r>
            <w:r w:rsidRPr="007A5BE1">
              <w:rPr>
                <w:rFonts w:asciiTheme="minorEastAsia" w:hAnsiTheme="minorEastAsia"/>
                <w:color w:val="auto"/>
                <w:sz w:val="18"/>
                <w:szCs w:val="18"/>
              </w:rPr>
              <w:t>.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一般正常成年人每分鐘心搏約</w:t>
            </w:r>
            <w:r w:rsidRPr="007A5BE1">
              <w:rPr>
                <w:rFonts w:asciiTheme="minorEastAsia" w:hAnsiTheme="minorEastAsia"/>
                <w:color w:val="auto"/>
                <w:sz w:val="18"/>
                <w:szCs w:val="18"/>
              </w:rPr>
              <w:t>70</w:t>
            </w:r>
            <w:r w:rsidRPr="007A5BE1">
              <w:rPr>
                <w:rFonts w:ascii="Cambria Math" w:hAnsi="Cambria Math" w:cs="Cambria Math"/>
                <w:color w:val="auto"/>
                <w:sz w:val="18"/>
                <w:szCs w:val="18"/>
              </w:rPr>
              <w:t>∼</w:t>
            </w:r>
            <w:r w:rsidRPr="007A5BE1">
              <w:rPr>
                <w:rFonts w:asciiTheme="minorEastAsia" w:hAnsiTheme="minorEastAsia"/>
                <w:color w:val="auto"/>
                <w:sz w:val="18"/>
                <w:szCs w:val="18"/>
              </w:rPr>
              <w:t>72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次，心搏會因性別、年齡和生理狀態而有所差異。通常女性心搏較快；年紀越小，心搏越快；運動也會使心搏加快。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12.分別記錄心跳與脈搏的次數，通常心跳的次數與脈搏數應一致。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13.處理班級學生的數據時，可比較男、女生心搏的快慢。平均而言，女性的心搏比較快。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14.說明人體的血液循環過程，強調體循環和肺循環相連，組成完整的血液循環系統。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15.利用課本圖，引導學生思考如何取得氧氣、排除二氧化碳。利用氣體濃度的關係，說明組織細胞的氣體交換與肺泡的氣體交換，以及血液循環的途徑和功能。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16.利用課本圖，說明淋巴循環系統的組成、位置和功能。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17.說明淋巴的形成及組成，並引導學生比較淋巴、組織液和血液的差異。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18.讓學生觀察課本圖，引導學生了解淋巴系統在人體防禦機制上非常重要。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19.連結「自然暖身操」提問，並說明淋巴循環系統能收集部分組織液送回血液循環系統，以維持血液組成的恆定。可提問：如果淋巴管阻塞了，會發生什麼狀況？（導致體內組織液堆積而腫大。）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1.預約實驗室。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2.投影機、投影片。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3.實驗相關器材。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科-J-A2:運用科技工具，理解與歸納問題，</w:t>
            </w:r>
            <w:r w:rsidRPr="007A5BE1">
              <w:rPr>
                <w:rFonts w:asciiTheme="minorEastAsia" w:hAnsiTheme="minorEastAsia" w:cs="標楷體" w:hint="eastAsia"/>
              </w:rPr>
              <w:lastRenderedPageBreak/>
              <w:t>進而提出簡易的解決之道。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:rsidR="00D9056B" w:rsidRPr="00313E21" w:rsidRDefault="00D9056B" w:rsidP="00D9056B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po-Ⅳ-1:能從學習活動、日常經驗及科技運用、自然環境、書刊及網路媒體中，進行各種有計畫的觀察，進而能察覺問題。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訊或數據，形成解釋、發現新知、獲知因果關係、解決問題或是發現新的問題。並能將自己的探究結果和同學的結果或其他相關的資訊比較對照，相互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檢核，確認結果。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ai-Ⅳ-3:透過所學到的科學知識和科學探索的各種方法，解釋自然現象發生的原因，建立科學學習的自信心。</w:t>
            </w:r>
          </w:p>
          <w:p w:rsidR="00D9056B" w:rsidRPr="007A5BE1" w:rsidRDefault="00D9056B" w:rsidP="00D9056B">
            <w:pPr>
              <w:jc w:val="center"/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an-Ⅳ-3:體察到不同性別、背景、族群科學家們具有堅毅、嚴謹和講求邏輯的特質，也具有好奇心、求知慾和想像力。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Db-Ⅳ-2:動物體（以人體為例）的循環系統能將體內的物質運輸至各細胞處，並進行物質交換。並經由心跳、心音及脈搏的探測，以了解循環系統的運作情形。</w:t>
            </w:r>
          </w:p>
          <w:p w:rsidR="00D9056B" w:rsidRPr="007A5BE1" w:rsidRDefault="00D9056B" w:rsidP="00D9056B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Dc-Ⅳ-3:皮膚是人體的第一道防禦系統，能阻止外來物，例如：細菌的侵入；而淋巴系統則可進一步產生免疫作用。</w:t>
            </w:r>
          </w:p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Ma-Ⅳ-1:生命科學的進步，有助於解決社會中發生的農業、食品、能源、醫藥，以及環境相關的問題。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3‧4人體的防禦作用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1.以「自然暖身操」為例，感冒時喉嚨痛，通常是喉嚨發炎，那到底什麼是發炎呢？引導學生思考，先不揭示答案。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2.提問：有沒有生病的經驗，為什麼會生病、生病後為何痊癒、有沒有預防的方式等問題，透過學生的回答，建構「病原體」、「防禦機制」等概念。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以比喻讓學生理解人體防禦作用的功能，以及非專一性與專一性防禦的初步概念：皮膜屏障就像圍牆，病原體像侵入者，組織細胞像民宅，白血球像軍警，會進行搶救（非專一性的吞噬作用、發炎反應以及專一性防禦等）。白血球的種類很多，各司其職，就像軍警可再細分為霹靂小組、維安特勤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4.利用課本圖，讓學生了解皮膜屏障包括皮膚、黏膜等，以及消化道的酸鹼值、酵素等；可視情況補充皮膚表面共生的微生物所形成的生物性防禦。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5.引導學生理解皮膜屏障是身體第一道防線，當病原體突破第一道防禦，會引發其他防禦作用來抵抗病原體的侵害，進而介紹（第二道防禦）吞噬作用和發炎反應。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6.用學生生活的例子，讓學生理解到發炎反應通常會出現紅、熱、腫、痛的現象。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7.讓學生思考如果當發炎反應無法制止病原體入侵和擴散時，該怎麼辦？進而說明身體會引發專一性防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禦（第三道防禦、特種部隊），以及白血球的作用方式。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8.說明專一性防禦的「專一性」和「記憶性」，引導出科學家利用這些原理製造疫苗，以對疾病進行預防措施。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9.說明疫苗的預防原理，並以課本圖說明，進而讓學生理解注射疫苗的重要性。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10.提問學生是否注射過疫苗，並進行探索活動，讓學生思考為何要注射疫苗、疫苗的作用為何等，透過學生的回答，建構「疫苗」、以及「疫苗與防禦機制的關係」等概念。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11.呼應「自然暖身操」提問，讓學生說明什麼是發炎反應。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12.複習提問：請學生回憶疫苗接種經驗，為何預防不同疾病需要接種不同的疫苗？（提示：專一性）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450D0A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1.人體的防禦作用影片。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2.兒童健康手冊。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【科技教育】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科-J-A2:運用科技工具，理解與歸納問題，進而提出簡易的解決之道。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【生涯規劃教育】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涯</w:t>
            </w:r>
            <w:r w:rsidRPr="007A5BE1">
              <w:rPr>
                <w:rFonts w:asciiTheme="minorEastAsia" w:hAnsiTheme="minorEastAsia" w:cs="標楷體"/>
              </w:rPr>
              <w:t>J10</w:t>
            </w:r>
            <w:r w:rsidRPr="007A5BE1">
              <w:rPr>
                <w:rFonts w:asciiTheme="minorEastAsia" w:hAnsiTheme="minorEastAsia" w:cs="標楷體" w:hint="eastAsia"/>
              </w:rPr>
              <w:t>:職業倫理對工作環境發展的重要性。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ti-Ⅳ-1:能依據已知的自然科學知識概念，經由自我或團體探索與討論的過程，想像當使用的觀察方法或實驗方法改變時，其結果可能產生的差異；並能嘗試在指導下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以創新思考和方法得到新的模型、成品或結果。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tm-Ⅳ-1:能從實驗過程、合作討論中理解較複雜的自然界模型，並能評估不同模型的優點和限制，進能應用在後續的科學理解或生活。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D9056B" w:rsidRPr="007A5BE1" w:rsidRDefault="00D9056B" w:rsidP="00D9056B">
            <w:pPr>
              <w:jc w:val="center"/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識和科學探索的各種方法，解釋自然現象發生的原因，建立科學學習的自信心。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Dc-Ⅳ-1:人體的神經系統能察覺環境的變動並產生反應。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4‧1神經系統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1.以「自然暖身操」為例，說明過程中需要受器接受刺激、周圍神經傳遞訊息、中樞神經處理訊息以及動器表現出反應。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2.利用學生的日常活動為例，說明生物體應如何協調身體，以應付環境的變化。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3.簡介受器的構造與特徵。動物體內的受器多分布於感覺器官中，例如眼、耳、鼻、舌。4.舉例說明動器（肌肉和腺體）可產生反應。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5.說明神經系統由神經元（神經細胞）構成。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6.利用神經元示意圖，說明神經元的構造。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簡介人體神經系統的組成（腦、脊髓和神經），並以房屋中的電源配置為比喻，說明腦、脊髓和神經的關係：腦和脊髓為中樞神經，相當於房子的總電源，負責總管一切電的流向。神經相當於自電源延伸而出的電線，將電分送到各種電器設備，如果電線未與電源相接，則無法供電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8.簡介中樞神經的組成：腦和脊髓均屬於人體的中樞神經，構造柔軟，須由骨骼保護。腦由腦殼保護，而脊髓則由脊柱保護。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9.利用課本圖，簡介大腦的構造和功能：大腦為腦部前端最膨大的部位，分為左右兩半球，主管一切有意識的行為。國中階段無須細分大腦中不同區域的功能。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10.利用課本圖，簡介小腦的構造和功能。小腦位於大腦後下方，分為左右兩半球，與全身肌肉的協調有關。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11.利用課本圖，簡介腦幹的構造和功能。腦幹位於大腦下方、小腦前方，是人體的生命中樞。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12.利用課本圖，簡介脊髓的功能。包含將神經訊息向上傳遞至腦、向下傳遞至頸部以下各動器，以及作為頸部以下的反射中樞。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1.神經細胞模式圖。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2.神經系統模式圖。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【安全教育】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安</w:t>
            </w:r>
            <w:r w:rsidRPr="007A5BE1">
              <w:rPr>
                <w:rFonts w:asciiTheme="minorEastAsia" w:hAnsiTheme="minorEastAsia" w:cs="標楷體"/>
              </w:rPr>
              <w:t>J4</w:t>
            </w:r>
            <w:r w:rsidRPr="007A5BE1">
              <w:rPr>
                <w:rFonts w:asciiTheme="minorEastAsia" w:hAnsiTheme="minorEastAsia" w:cs="標楷體" w:hint="eastAsia"/>
              </w:rPr>
              <w:t>:探討日常生活發生事故的影響因素。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ti-Ⅳ-1:能依據已知的自然科學知識概念，經由自我或團體探索與討論的過程，想像當使用的觀察方法或實驗方法改變時，其結果可能產生的差異；並能嘗試在指導下以創新思考和方法得到新的模型、成品或結果。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tm-Ⅳ-1:能從實驗過程、合作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討論中理解較複雜的自然界模型，並能評估不同模型的優點和限制，進能應用在後續的科學理解或生活。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ai-Ⅳ-2:透過與同儕的討論，分享科學發現的樂趣。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ai-Ⅳ-3:透過所學到的科學知識和科學探索的各種方法，解釋自然現象發生的原因，建立科學學習的自信心。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Dc-Ⅳ-1:人體的神經系統能察覺環境的變動並產生反應。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4‧1神經系統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1.介紹感覺神經元與運動神經元。提問人體如何接收外界的刺激，又如何產生反應。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2.利用課本圖，說明聽旋律哼歌、打桌球的神經傳導途徑。可以感測器、線路和控制中心進行類比說明。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3.利用課本圖，比較受器與動器位於頸部以上或以下時，神經傳導途徑有何差異。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4.解釋反應時間是由受器接受刺激到動器表現出反應所需要的時間。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5.說明反射作用的神經傳導途徑。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6.學生常會有大腦負責意識行為，而脊髓負責反射作用的迷思概念，因此應提醒學生，腦幹也能擔任反射中樞，例如眨眼反射、分泌唾液、瞳孔縮小等。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7.請學生比較反射作用與大腦意識行為。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8.觀察膝跳反射：受試者腿部應懸空且盡量放鬆，最好能夠坐在高椅子上，否則也可將一腿跨在另一腿上，使腳掌離地。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9.學生初次敲擊時，不易掌握到正確的位置與力道，可重複數次以揣摩敲擊的方式。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10.受試者越不緊張、注意力越不集中、肌肉越放鬆，膝跳反射越容易成功，應指導主試者在受試者注意力不集中時敲擊。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11.進行接尺前，要求受試者目視直尺下端，而非上端主試者的手，以避免受試者觀察到主試者手部的肌肉活動，而干擾實驗結果。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12.滑落距離與接尺反應時間的換算，是利用自由落體公式換算而得，學生只需了解如何使用對照表，查出接尺反應時間即可。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13.實驗後提問：個人接尺時間差異原因是什麼？接尺反應的神經傳導途徑是什麼？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14.調配溫水時，應先加冷水，再慢慢加入熱水。最後配得的溫度容許有5℃之內的誤差，不須為求精準而耗費過多時間。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15.盆中的水裝半滿即可，手伸入時水才不會溢出盆外。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16.視覺暫留除使用紀錄簿插圖，也可請學生自行繪製圖案觀察。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17.觀察負片後像時，因學生經驗不足，以小黑點輔助比較容易成功觀察。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18.連結「自然暖身操」提問，並可藉由口頭評量或利用一些小遊戲（如接球遊戲），評量學生是否能夠了解在進行各類活動時的神經傳導途徑。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1.傳導途徑文字卡。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2.中型球一顆。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3.預約實驗室。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4.實驗相關器材。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5.實驗報告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【性別平等教育】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性</w:t>
            </w:r>
            <w:r w:rsidRPr="007A5BE1">
              <w:rPr>
                <w:rFonts w:asciiTheme="minorEastAsia" w:hAnsiTheme="minorEastAsia" w:cs="標楷體"/>
              </w:rPr>
              <w:t>J2</w:t>
            </w:r>
            <w:r w:rsidRPr="007A5BE1">
              <w:rPr>
                <w:rFonts w:asciiTheme="minorEastAsia" w:hAnsiTheme="minorEastAsia" w:cs="標楷體" w:hint="eastAsia"/>
              </w:rPr>
              <w:t>:釐清身體意象的性別迷思。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【人權教育】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人</w:t>
            </w:r>
            <w:r w:rsidRPr="007A5BE1">
              <w:rPr>
                <w:rFonts w:asciiTheme="minorEastAsia" w:hAnsiTheme="minorEastAsia" w:cs="標楷體"/>
              </w:rPr>
              <w:t>J6</w:t>
            </w:r>
            <w:r w:rsidRPr="007A5BE1">
              <w:rPr>
                <w:rFonts w:asciiTheme="minorEastAsia" w:hAnsiTheme="minorEastAsia" w:cs="標楷體" w:hint="eastAsia"/>
              </w:rPr>
              <w:t>:正視社會中的各種歧視，並採取行動來關懷與保護弱勢。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ti-Ⅳ-1:能依據已知的自然科學知識概念，經由自我或團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體探索與討論的過程，想像當使用的觀察方法或實驗方法改變時，其結果可能產生的差異；並能嘗試在指導下以創新思考和方法得到新的模型、成品或結果。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Dc-Ⅳ-2:人體的內分泌系統能調節代謝作用，維持體內物質的恆定。</w:t>
            </w:r>
          </w:p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Ga-Ⅳ-2:人類的性別主要由性染色體決定。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4‧2內分泌系統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1.以「自然暖身操」為例，說明神經系統與內分泌系統合作協調，影響呼吸加速、心搏加快等生理反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應，以便運送更多的氧氣和養分至各組織細胞。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2.以毛毛蟲和蝌蚪的變態為例，說明動物發育過程需要內分泌系統的協調作用。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說明能夠分泌化學物質，影響特定的生理反應的器官或構造，稱為腺體。可用知識快遞進一步講解人體的腺體依據是否由分泌管運送分泌物，分為內分泌腺和外分泌腺。與外分泌腺的分泌量相比，內分泌腺的分泌量極少，就能夠發揮正常的生理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4.利用課本圖，簡介腦垂腺的構造和功能，以及與生長激素相關的巨人症和侏儒症。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5.利用課本圖，簡介甲狀腺的構造和功能。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6.利用課本圖，簡介副甲狀腺的構造和功能。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7.利用課本圖，簡介腎上腺的構造與功能：運動或遇到緊急狀況時，腎上腺素的分泌使心跳加快、呼吸加快加深、血壓上升、血糖升高，使個體可以應付危急狀況。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8.利用課本圖，簡介胰島的構造和功能，在本冊第五章會詳細介紹血糖的調節，所以介紹胰島素、升糖素時，只需大致說明，並介紹胰島素分泌不足或過多所造成的影響。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9.利用課本圖，簡介性腺的構造和功能。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10.總結動物體內有神經系統和內分泌系統，能協調各細胞的運作，以應付外界環境的刺激，並維持體內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環境的穩定，可利用章末「學習地圖」表比較。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1.教學動畫。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2.投影機、投影片。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【性別平等教育】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lastRenderedPageBreak/>
              <w:t>性</w:t>
            </w:r>
            <w:r w:rsidRPr="007A5BE1">
              <w:rPr>
                <w:rFonts w:asciiTheme="minorEastAsia" w:hAnsiTheme="minorEastAsia" w:cs="標楷體"/>
              </w:rPr>
              <w:t>J2</w:t>
            </w:r>
            <w:r w:rsidRPr="007A5BE1">
              <w:rPr>
                <w:rFonts w:asciiTheme="minorEastAsia" w:hAnsiTheme="minorEastAsia" w:cs="標楷體" w:hint="eastAsia"/>
              </w:rPr>
              <w:t>:釐清身體意象的性別迷思。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【人權教育】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人</w:t>
            </w:r>
            <w:r w:rsidRPr="007A5BE1">
              <w:rPr>
                <w:rFonts w:asciiTheme="minorEastAsia" w:hAnsiTheme="minorEastAsia" w:cs="標楷體"/>
              </w:rPr>
              <w:t>J6</w:t>
            </w:r>
            <w:r w:rsidRPr="007A5BE1">
              <w:rPr>
                <w:rFonts w:asciiTheme="minorEastAsia" w:hAnsiTheme="minorEastAsia" w:cs="標楷體" w:hint="eastAsia"/>
              </w:rPr>
              <w:t>:正視社會中的各種歧視，並採取行動來關懷與保護弱勢。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ti-Ⅳ-1:能依據已知的自然科學知識概念，經由自我或團體探索與討論的過程，想像當使用的觀察方法或實驗方法改變時，其結果可能產生的差異；並能嘗試在指導下以創新思考和方法得到新的模型、成品或結果。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tm-Ⅳ-1:能從實驗過程、合作討論中理解較複雜的自然界模型，並能評估不同模型的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優點和限制，進能應用在後續的科學理解或生活。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-1: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pe-Ⅳ-2:能正確安全操作適合學習階段的物品、器材儀器、科技設備及資源。能進行客觀的質性觀察或數值量測並詳實記錄。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pa-Ⅳ-1:能分析歸納、製作圖表、使用資訊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及數學等方法，整理資訊或數據。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an-Ⅳ-3:體察到不同性別、背景、族群科學家們具有堅毅、嚴謹和講求邏輯的特質，也具有好奇心、求知慾和想像力。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Dc-Ⅳ-5:生物體能覺察外界環境變化、採取適當的反應以使體內環境維持恆定，這些現象能以觀察或改變自變項的方式來探討。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4‧3生物的感應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1.以「自然暖身操」為例，說明植物也會因受到聲音或光照等環境刺激，而表現出葉片開合的反應。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2.介紹動物行為與神經系統、內分泌系統的關係。動物行為的表現，是個體因應身體內外的刺激，透過神經的傳遞而表現出的反應。所以神經的興奮與體內激素的濃度，會影響動物行為的表現。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3.以影片或圖片輔助教學，介紹反射及趨性。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4.介紹可藉由學習而改變的行為，並介紹學習能力與神經系統的發達程度有關。人類的大腦十分發達，所以可以表現複雜的行為。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5.以實際的植物、圖片或影片，說明植物的向性。除了課本的例子，提問學生是否還看過其他向性的實例。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6.說明植物有向性，是因要獲得生存所需的資源，例如陽光和水。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7.說明植物向性需長時間觀察，才能看到生長方向改變。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8.介紹植物的觸發運動、捕蟲運動及睡眠運動等現象，這些運動的反應速率較快，比較容易觀察。可讓學生實際觀察植株，以加深學習成效。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9.請學生討論含羞草的觸發運動、捕蠅草的捕蟲運動有何意義。（提示：含羞草閉起小葉時，可以驚嚇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小蟲，減少被掠食的機會；捕蠅草的捕蟲行為有助於獲得養分。）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10.說明植物接受環境刺激後產生各種反應與生理現象，是為了爭取生存所需的資源，並避免傷害。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11.利用紙盒的開口方向，提供不同光源方向，以探討植物的向光性。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12.紙盒與桌面間不可有縫隙，否則從縫隙射入的光線會影響實驗結果。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13.實驗結果應與假設相符，即植物會朝光源方向生長，表現出向光性。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14.連結「自然暖身操」提問，詢問學生植物感應的種類，並請學生分享日常生活中，植物的生長、開花、結果等行為可能受到哪些環境因子影響。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1.動物行為影片。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2.數株植物（含羞草、捕蠅草或酢醬草）。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3.實驗相關器材。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1.口頭詢問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2.紙筆測驗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【生涯規劃教育】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涯</w:t>
            </w:r>
            <w:r w:rsidRPr="007A5BE1">
              <w:rPr>
                <w:rFonts w:asciiTheme="minorEastAsia" w:hAnsiTheme="minorEastAsia" w:cs="標楷體"/>
              </w:rPr>
              <w:t>J10</w:t>
            </w:r>
            <w:r w:rsidRPr="007A5BE1">
              <w:rPr>
                <w:rFonts w:asciiTheme="minorEastAsia" w:hAnsiTheme="minorEastAsia" w:cs="標楷體" w:hint="eastAsia"/>
              </w:rPr>
              <w:t>:職業倫理對工作環境發展的重要性。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【環境教育】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環J2:了解人與周遭動物的互動關係，認識動物需求，並關切動物福利。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第十九週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pe-Ⅳ-2:能正確安全操作適合學習階段的物品、器材儀器、科技設備及資源。能進行客觀的質性觀察或數值量測並詳實記錄。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a-Ⅳ-2: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驗證自己想法，而獲得成就感。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ah-Ⅳ-1:對於有關科學發現的報導，甚至權威的解釋（例如：報章雜誌的報導或書本上的解釋），能抱持懷疑的態度，評估其推論的證據是否充分且可信賴。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Dc-Ⅳ-4:人體會藉由各系統的協調，使體內所含的物質以及各種狀態能維持在一定範圍內。</w:t>
            </w:r>
          </w:p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Dc-Ⅳ-5:生物體能覺察外界環境變化、採取適當的反應以使體內環境維持恆定，這些現象能以觀察或改變自變項的方式來探討。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5‧1恆定性與體溫的恆定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1.以「自然暖身操」為例，詢問學生是否有短跑或其他劇烈運動的經驗。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2.請學生分享在運動前後，身體的心跳和呼吸之頻率有何變化？並提問運動後休息一段時間後的變化。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3.請學生分享生活中是否也有類似的恆定性例子，引導學生思考生物體為何要維持恆定性？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4.說明生物體內部環境維持恆定，才能穩定進行代謝作用，以維持生命現象。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5.以課本圖說明人體恆定性的維持，和神經、內分泌、消化、循環、呼吸及泌尿等器官系統共同作用有關。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6.強調內溫動物並非體溫固定不變，而是改變的範圍較小，而外溫動物的體溫則會隨著環境溫度的變化而明顯改變。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7.說明體溫恆定失調的狀況，常見的有熱衰竭和中暑，並藉此提醒學生注意。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利用課本圖，說明內溫動物可藉由增加產熱（例如肌肉收縮等）和降低散熱（例如皮膚表面微血管收縮等）來提高體溫。反之，可藉由降低產熱（例如活動力降低等）和增加散熱（例如皮膚表面微血管擴張、流汗等）來降低體溫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9.教師在此可用課本圖引導學生思考，夏天和冬天時人類在生理和行為上的體溫調節方式有什麼不同。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10.利用課本圖，說明有些外溫動物有適應環境溫度變化的行為，例如沙漠中有些動物晝伏夜出以避開白天過高的溫度；有些蛙和蜥蜴在寒冬會以冬眠的方式度冬；另外像蜥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蜴和龜等爬蟲類在清晨日出時會趴在石頭上晒太陽，以增加體溫。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11.提問體溫恆定的維持方式和動物在地球上分布狀況有何關聯性？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12.連結「自然暖身操」提問，請學生說出什麼是人體的恆定性？維持身體的恆定性對人體有什麼重要性？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1.投影機、投影片。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2.動物的體溫恆定教學影片。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1.口頭評量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2.實作評量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3.紙筆評量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【環境教育】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環J2:了解人與周遭動物的互動關係，認識動物需求，並</w:t>
            </w:r>
            <w:r w:rsidRPr="007A5BE1">
              <w:rPr>
                <w:rFonts w:asciiTheme="minorEastAsia" w:hAnsiTheme="minorEastAsia" w:cs="標楷體" w:hint="eastAsia"/>
              </w:rPr>
              <w:lastRenderedPageBreak/>
              <w:t>關切動物福利。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【閱讀素養教育】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閱J1:發展多元文本的閱讀策略。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【戶外教育】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戶J5:在團隊活動中，養成相互合作與互動的良好態度與技能。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tm-Ⅳ-1:能從實驗過程、合作討論中理解較複雜的自然界模型，並能評估不同模型的優點和限制，進能應用在後續的科學理解或生活。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po-Ⅳ-1:能從學習活動、日常經驗及科技運用、自然環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境、書刊及網路媒體中，進行各種有計畫的觀察，進而能察覺問題。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pe-Ⅳ-2:能正確安全操作適合學習階段的物品、器材儀器、科技設備及資源。能進行客觀的質性觀察或數值量測並詳實記錄。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ai-Ⅳ-1:動手實作解決問題或驗證自己想法，而獲得成就感。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Bc-Ⅳ-2:細胞利用養分進行呼吸作用釋放能量，供生物生存所需。</w:t>
            </w:r>
          </w:p>
          <w:p w:rsidR="00D9056B" w:rsidRPr="007A5BE1" w:rsidRDefault="00D9056B" w:rsidP="00D9056B">
            <w:pPr>
              <w:rPr>
                <w:rFonts w:asciiTheme="minorEastAsia" w:hAnsiTheme="minorEastAsia" w:cs="標楷體"/>
                <w:color w:val="FF0000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Db-Ⅳ-3:動物體（以人體為例）藉由呼吸系統與外界交換氣體。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5‧2呼吸與氣體的恆定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1.以「自然暖身操」為例，引導學生思考蚯蚓泡在含大量雨水的土壤中就猶如人體溺水一般，以了解蚯蚓為何要在雨天過後，大量鑽出地表。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2.說明呼吸與呼吸作用的差異，以澄清學生的迷思概念。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3.利用課本圖，介紹各種動物的呼吸構造有何差異。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4.請學生比較鰓、氣管、肺、皮膚等呼吸構造的共同點：表面溼潤、有大量可攜帶氣體的血液（或組織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液）流過、表面積大，並說明這些特性與氣體交換的關係。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5.提問將蚯蚓或蛙放在乾燥的環境一段時間後，為什麼會死亡？（提示：因為皮膚無法保持溼潤，不能進行氣體交換）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6.利用課本圖，說明植物除氣孔外亦可利用莖上的皮孔交換氣體。請學生觀察山櫻花或桑樹的莖，其上皮孔清楚可見。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7.以圖片或人體模型為例，讓學生了解呼吸系統中的器官種類及位置。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8.利用課本圖，說明各呼吸器官（鼻、咽、喉、氣管、支氣管、肺）的構造與功能。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9.利用呼吸運動模型，講解人體呼吸運動的過程，並了解呼吸運動時，肺、胸腔、肋骨及橫膈的連動關係。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10.說明腦幹是調控氣體恆定的呼吸中樞。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11.利用課本圖，回顧並比較呼吸運動與呼吸作用的功能與過程。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12.說明氯化亞鈷試紙可檢驗水。乾燥的氯化亞鈷試紙呈藍色，遇水後會轉變成粉紅色。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13.說明澄清石灰水可檢驗二氧化碳，在澄清石灰水中加入二氧化碳會呈白色混濁狀。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14.由氯化亞鈷試紙和澄清石灰水的變化，驗證人體呼出的氣體含有水分和二氧化碳。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15.提醒學生當石灰水變混濁後，不要再繼續吹氣，否則又會變澄清。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16.植物呼出的氣體實驗中，萌芽綠豆量須充足，觀察時間須夠長。可在實驗前一天，先將萌芽綠豆放入錐形瓶內，隔天再讓學生進行觀察。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17.橡皮塞可於實驗前先行鑽兩個大小適當的孔，一孔插入漏斗柄，另一孔插入玻璃管，再交由學生使用。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18.連結「自然暖身操」，提問：「運動前後，人體內二氧化碳含量發生什麼變化？人體如何調節，使其再度恢復恆定？」，使學生了解人體氣體恆定的維持方式。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1.生物各種呼吸構造圖片。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2.示範實驗器材。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3.預約實驗室。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4.實驗相關器材。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5.課本圖片（昆蟲、蜥蜴、蛇、烏龜）。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6.教學動畫。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1.口頭評量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2.實作評量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3.紙筆評量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5.操作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6.實驗報告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【閱讀素養教育】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閱J1:發展多元文本的閱讀策略。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D9056B" w:rsidTr="000D26EF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第二十一週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:rsidR="00D9056B" w:rsidRPr="00313E21" w:rsidRDefault="00D9056B" w:rsidP="00D9056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tr-Ⅳ-1:能將所習得的知識正確的連結到所觀察到的自然現象及實驗數據，並推論出其中的關聯，進而運用習得的知識來解釋自己論點的正確性。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ah-Ⅳ-1:對於有關科學發現的報導，甚至權威的解釋（例如：報章雜誌的報導或書本上的解釋），能抱持懷疑的態度，評估其推論的證據是</w:t>
            </w: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否充分且可信賴。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sz w:val="18"/>
                <w:szCs w:val="18"/>
              </w:rPr>
              <w:t>ah-Ⅳ-2:應用所學到的科學知識與科學探究方法，幫助自己做出最佳的決定。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rPr>
                <w:rFonts w:asciiTheme="minorEastAsia" w:hAnsiTheme="minorEastAsia" w:cs="標楷體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lastRenderedPageBreak/>
              <w:t>Dc-Ⅳ-4:人體會藉由各系統的協調，使體內所含的物質以及各種狀態能維持在一定範圍內。</w:t>
            </w:r>
          </w:p>
          <w:p w:rsidR="00D9056B" w:rsidRPr="007A5BE1" w:rsidRDefault="00D9056B" w:rsidP="00D9056B">
            <w:pPr>
              <w:ind w:firstLine="0"/>
              <w:rPr>
                <w:rFonts w:asciiTheme="minorEastAsia" w:hAnsiTheme="minorEastAsia"/>
                <w:sz w:val="18"/>
                <w:szCs w:val="18"/>
              </w:rPr>
            </w:pPr>
            <w:r w:rsidRPr="007A5BE1">
              <w:rPr>
                <w:rFonts w:asciiTheme="minorEastAsia" w:hAnsiTheme="minorEastAsia" w:cs="標楷體" w:hint="eastAsia"/>
                <w:sz w:val="18"/>
                <w:szCs w:val="18"/>
              </w:rPr>
              <w:t>Dc-Ⅳ-5:生物體能覺察外界環境變化、採取適當的反應以使體內環境維持恆定，這些現象能以觀察或改變自變項的方式來探討。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5‧3血糖的恆定、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5‧4排泄作用與水分的恆定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1.以「自然暖身操」為例，詢問學生實際的飢餓感體驗，複習胰島素和升糖素對血糖濃度的影響。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2.介紹人體有兩個血糖來源，一為食物消化吸收的葡萄糖；另一為肝臟所儲存的肝糖。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3.介紹血糖功能及維持血糖穩定的重要性。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4.可用空調系統的調節為例，說明胰島素的回饋作用：當室溫比設定溫度高時，便會啟動冷卻系統，使室溫降低；反之，則會關閉冷卻系統，使室溫回升，如此反覆調控，即可將室內溫度維持在設定溫度範圍內。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5.介紹胰島素與升糖素藉由「拮抗作用」調節血糖的濃度。過程類似拔河比賽，當雙方勢均力敵，左右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兩方彼此制衡，中點會在中央線附近來回移動。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6.利用課本圖，統整在一天活動中血糖濃度的變化，及內分泌系統如何維持恆定。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7.連結「自然暖身操」，請學生回答提問，複習血糖恆定的概念。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8.以「自然暖身操」為例，引導學生思考體內在代謝作用過程中會產生廢物，且需將其盡速排出，以免對身體產生危害。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9.說明細胞行呼吸作用將養分分解獲得能量，但也會產生代謝廢物，排出代謝廢物的過程稱為排泄作用。人體排泄的代謝廢物種類主要有二氧化碳、水和氨。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10.說明有些動物會先將氨轉變成毒性較弱的尿素或毒性更小的尿酸，再排出體外。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11.排除代謝廢物的器官稱為排泄器官，例如人體的肺、皮膚、腎臟等。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12.提問排出糞便是否是排泄作用？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13.利用課本圖，說明人體的泌尿系統的器官及其功能。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14.利用課本圖，說明人體維持水分恆定的方式：水分過少時口渴想喝水、排尿量減少；水分過多時喝水減少、排尿量增加。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15.請學生去思考人體的排尿量是否每天都相同？有哪些因素會影響到排尿量？這在水分的恆定上有何意義？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16.舉實例說明在陸地生活的生物為維持水分恆定須開源節流，開源是從外界獲取水分，節流則是防止水</w:t>
            </w: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lastRenderedPageBreak/>
              <w:t>分的散失，包含構造、生理及行為等方面。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17.連結「自然暖身操」，請學生回答提問，複習腎臟的功能與位置。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/>
                <w:color w:val="auto"/>
                <w:sz w:val="18"/>
                <w:szCs w:val="18"/>
              </w:rPr>
            </w:pPr>
            <w:r w:rsidRPr="007A5BE1">
              <w:rPr>
                <w:rFonts w:asciiTheme="minorEastAsia" w:hAnsiTheme="minorEastAsia" w:hint="eastAsia"/>
                <w:color w:val="auto"/>
                <w:sz w:val="18"/>
                <w:szCs w:val="18"/>
              </w:rPr>
              <w:t>18.本章為第一冊人體生理知識的最末章，可利用概念連結引導學生回顧本冊所學知識，使學生更了解人體內各生理作用的關聯。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Default="00D9056B" w:rsidP="00D9056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1.教學動畫。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2.互動圖卡。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1.口頭評量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2.實作評量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3.紙筆評量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4.觀察</w:t>
            </w:r>
          </w:p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5.操作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056B" w:rsidRPr="007A5BE1" w:rsidRDefault="00D9056B" w:rsidP="00D9056B">
            <w:pPr>
              <w:ind w:firstLine="0"/>
              <w:jc w:val="left"/>
              <w:rPr>
                <w:rFonts w:asciiTheme="minorEastAsia" w:hAnsiTheme="minorEastAsia" w:cs="標楷體"/>
              </w:rPr>
            </w:pPr>
            <w:r w:rsidRPr="007A5BE1">
              <w:rPr>
                <w:rFonts w:asciiTheme="minorEastAsia" w:hAnsiTheme="minorEastAsia" w:cs="標楷體" w:hint="eastAsia"/>
              </w:rPr>
              <w:t>【閱讀素養教育】</w:t>
            </w:r>
          </w:p>
          <w:p w:rsidR="00D9056B" w:rsidRPr="007A5BE1" w:rsidRDefault="00D9056B" w:rsidP="00D9056B">
            <w:pPr>
              <w:ind w:left="-22" w:hanging="7"/>
              <w:rPr>
                <w:rFonts w:asciiTheme="minorEastAsia" w:hAnsiTheme="minorEastAsia" w:cs="標楷體"/>
                <w:color w:val="FF0000"/>
              </w:rPr>
            </w:pPr>
            <w:r w:rsidRPr="007A5BE1">
              <w:rPr>
                <w:rFonts w:asciiTheme="minorEastAsia" w:hAnsiTheme="minorEastAsia" w:cs="標楷體" w:hint="eastAsia"/>
              </w:rPr>
              <w:t>閱J1:發展多元文本的閱讀策略。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056B" w:rsidRPr="00500692" w:rsidRDefault="00D9056B" w:rsidP="00D9056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D9056B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F84" w:rsidRDefault="00730F84">
      <w:r>
        <w:separator/>
      </w:r>
    </w:p>
  </w:endnote>
  <w:endnote w:type="continuationSeparator" w:id="0">
    <w:p w:rsidR="00730F84" w:rsidRDefault="0073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D0A" w:rsidRPr="00450D0A">
          <w:rPr>
            <w:noProof/>
            <w:lang w:val="zh-TW"/>
          </w:rPr>
          <w:t>3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F84" w:rsidRDefault="00730F84">
      <w:r>
        <w:separator/>
      </w:r>
    </w:p>
  </w:footnote>
  <w:footnote w:type="continuationSeparator" w:id="0">
    <w:p w:rsidR="00730F84" w:rsidRDefault="00730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0D0A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D7528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0F84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2879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681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18BD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59C6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056B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590DD3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E0727-FE1D-41F5-8566-04607AF5E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4649</Words>
  <Characters>26500</Characters>
  <Application>Microsoft Office Word</Application>
  <DocSecurity>0</DocSecurity>
  <Lines>220</Lines>
  <Paragraphs>62</Paragraphs>
  <ScaleCrop>false</ScaleCrop>
  <Company>Hewlett-Packard Company</Company>
  <LinksUpToDate>false</LinksUpToDate>
  <CharactersWithSpaces>31087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3</cp:revision>
  <cp:lastPrinted>2018-11-20T02:54:00Z</cp:lastPrinted>
  <dcterms:created xsi:type="dcterms:W3CDTF">2024-06-03T21:56:00Z</dcterms:created>
  <dcterms:modified xsi:type="dcterms:W3CDTF">2024-06-24T01:26:00Z</dcterms:modified>
</cp:coreProperties>
</file>